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680E" w:rsidRPr="00540E94" w:rsidRDefault="00540E94">
      <w:r>
        <w:rPr>
          <w:noProof/>
        </w:rPr>
        <w:drawing>
          <wp:anchor distT="0" distB="0" distL="114300" distR="114300" simplePos="0" relativeHeight="251658240" behindDoc="0" locked="0" layoutInCell="1" allowOverlap="1" wp14:anchorId="6013E4E9" wp14:editId="7641969B">
            <wp:simplePos x="0" y="0"/>
            <wp:positionH relativeFrom="column">
              <wp:posOffset>-57150</wp:posOffset>
            </wp:positionH>
            <wp:positionV relativeFrom="paragraph">
              <wp:posOffset>-185420</wp:posOffset>
            </wp:positionV>
            <wp:extent cx="733425" cy="725805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SchoolLogoDark.G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25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F90BE4C" wp14:editId="3EE130A4">
            <wp:simplePos x="0" y="0"/>
            <wp:positionH relativeFrom="column">
              <wp:posOffset>7458075</wp:posOffset>
            </wp:positionH>
            <wp:positionV relativeFrom="paragraph">
              <wp:posOffset>-180340</wp:posOffset>
            </wp:positionV>
            <wp:extent cx="1758315" cy="5334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YP-English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831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tab/>
      </w:r>
      <w:r w:rsidR="002A3D92" w:rsidRPr="00540E94">
        <w:t>Subject: ______________________________________________________</w:t>
      </w:r>
    </w:p>
    <w:p w:rsidR="002A3D92" w:rsidRPr="00540E94" w:rsidRDefault="00540E94">
      <w:r>
        <w:tab/>
      </w:r>
      <w:r>
        <w:tab/>
      </w:r>
      <w:r w:rsidR="002A3D92" w:rsidRPr="00540E94">
        <w:t xml:space="preserve">MYP Level:     1   2   3 </w:t>
      </w:r>
    </w:p>
    <w:tbl>
      <w:tblPr>
        <w:tblStyle w:val="TableGrid"/>
        <w:tblW w:w="14418" w:type="dxa"/>
        <w:tblLayout w:type="fixed"/>
        <w:tblLook w:val="04A0" w:firstRow="1" w:lastRow="0" w:firstColumn="1" w:lastColumn="0" w:noHBand="0" w:noVBand="1"/>
      </w:tblPr>
      <w:tblGrid>
        <w:gridCol w:w="558"/>
        <w:gridCol w:w="1540"/>
        <w:gridCol w:w="1540"/>
        <w:gridCol w:w="1540"/>
        <w:gridCol w:w="1540"/>
        <w:gridCol w:w="1540"/>
        <w:gridCol w:w="1540"/>
        <w:gridCol w:w="1540"/>
        <w:gridCol w:w="1540"/>
        <w:gridCol w:w="1540"/>
      </w:tblGrid>
      <w:tr w:rsidR="00B85DF9" w:rsidRPr="00540E94" w:rsidTr="00B85DF9">
        <w:trPr>
          <w:trHeight w:val="798"/>
        </w:trPr>
        <w:tc>
          <w:tcPr>
            <w:tcW w:w="558" w:type="dxa"/>
          </w:tcPr>
          <w:p w:rsidR="00B85DF9" w:rsidRPr="00540E94" w:rsidRDefault="00B85DF9" w:rsidP="00540E94">
            <w:pPr>
              <w:jc w:val="center"/>
              <w:rPr>
                <w:b/>
              </w:rPr>
            </w:pPr>
          </w:p>
        </w:tc>
        <w:tc>
          <w:tcPr>
            <w:tcW w:w="1540" w:type="dxa"/>
          </w:tcPr>
          <w:p w:rsidR="00B85DF9" w:rsidRPr="00540E94" w:rsidRDefault="00B85DF9" w:rsidP="00540E94">
            <w:pPr>
              <w:jc w:val="center"/>
              <w:rPr>
                <w:b/>
              </w:rPr>
            </w:pPr>
            <w:r w:rsidRPr="00540E94">
              <w:rPr>
                <w:b/>
              </w:rPr>
              <w:t>Unit Title</w:t>
            </w:r>
          </w:p>
          <w:p w:rsidR="00B85DF9" w:rsidRPr="00540E94" w:rsidRDefault="00B85DF9" w:rsidP="00540E94">
            <w:pPr>
              <w:jc w:val="center"/>
            </w:pPr>
          </w:p>
        </w:tc>
        <w:tc>
          <w:tcPr>
            <w:tcW w:w="1540" w:type="dxa"/>
          </w:tcPr>
          <w:p w:rsidR="00B85DF9" w:rsidRDefault="00B85DF9" w:rsidP="00540E94">
            <w:pPr>
              <w:jc w:val="center"/>
              <w:rPr>
                <w:b/>
              </w:rPr>
            </w:pPr>
            <w:r w:rsidRPr="00540E94">
              <w:rPr>
                <w:b/>
              </w:rPr>
              <w:t>Key</w:t>
            </w:r>
          </w:p>
          <w:p w:rsidR="00B85DF9" w:rsidRPr="00540E94" w:rsidRDefault="00B85DF9" w:rsidP="00540E94">
            <w:pPr>
              <w:jc w:val="center"/>
              <w:rPr>
                <w:b/>
              </w:rPr>
            </w:pPr>
            <w:r w:rsidRPr="00540E94">
              <w:rPr>
                <w:b/>
              </w:rPr>
              <w:t>Concept</w:t>
            </w:r>
          </w:p>
        </w:tc>
        <w:tc>
          <w:tcPr>
            <w:tcW w:w="1540" w:type="dxa"/>
          </w:tcPr>
          <w:p w:rsidR="00B85DF9" w:rsidRPr="00540E94" w:rsidRDefault="00B85DF9" w:rsidP="00540E94">
            <w:pPr>
              <w:jc w:val="center"/>
              <w:rPr>
                <w:b/>
              </w:rPr>
            </w:pPr>
            <w:r w:rsidRPr="00540E94">
              <w:rPr>
                <w:b/>
              </w:rPr>
              <w:t>Related Concept</w:t>
            </w:r>
          </w:p>
        </w:tc>
        <w:tc>
          <w:tcPr>
            <w:tcW w:w="1540" w:type="dxa"/>
          </w:tcPr>
          <w:p w:rsidR="00B85DF9" w:rsidRPr="00540E94" w:rsidRDefault="00B85DF9" w:rsidP="00540E94">
            <w:pPr>
              <w:jc w:val="center"/>
              <w:rPr>
                <w:b/>
              </w:rPr>
            </w:pPr>
            <w:r w:rsidRPr="00540E94">
              <w:rPr>
                <w:b/>
              </w:rPr>
              <w:t>Global Context</w:t>
            </w:r>
          </w:p>
        </w:tc>
        <w:tc>
          <w:tcPr>
            <w:tcW w:w="1540" w:type="dxa"/>
          </w:tcPr>
          <w:p w:rsidR="00B85DF9" w:rsidRPr="00540E94" w:rsidRDefault="00B85DF9" w:rsidP="00540E94">
            <w:pPr>
              <w:jc w:val="center"/>
              <w:rPr>
                <w:b/>
              </w:rPr>
            </w:pPr>
            <w:r w:rsidRPr="00540E94">
              <w:rPr>
                <w:b/>
              </w:rPr>
              <w:t>Statement of</w:t>
            </w:r>
          </w:p>
          <w:p w:rsidR="00B85DF9" w:rsidRPr="00540E94" w:rsidRDefault="00B85DF9" w:rsidP="00540E94">
            <w:pPr>
              <w:jc w:val="center"/>
              <w:rPr>
                <w:b/>
              </w:rPr>
            </w:pPr>
            <w:r w:rsidRPr="00540E94">
              <w:rPr>
                <w:b/>
              </w:rPr>
              <w:t>Inquiry</w:t>
            </w:r>
          </w:p>
        </w:tc>
        <w:tc>
          <w:tcPr>
            <w:tcW w:w="1540" w:type="dxa"/>
          </w:tcPr>
          <w:p w:rsidR="00B85DF9" w:rsidRPr="00540E94" w:rsidRDefault="00B85DF9" w:rsidP="00540E94">
            <w:pPr>
              <w:jc w:val="center"/>
              <w:rPr>
                <w:b/>
              </w:rPr>
            </w:pPr>
            <w:r w:rsidRPr="00540E94">
              <w:rPr>
                <w:b/>
              </w:rPr>
              <w:t>Objectives</w:t>
            </w:r>
          </w:p>
        </w:tc>
        <w:tc>
          <w:tcPr>
            <w:tcW w:w="1540" w:type="dxa"/>
          </w:tcPr>
          <w:p w:rsidR="00B85DF9" w:rsidRPr="00540E94" w:rsidRDefault="00B85DF9" w:rsidP="00540E94">
            <w:pPr>
              <w:jc w:val="center"/>
              <w:rPr>
                <w:b/>
              </w:rPr>
            </w:pPr>
            <w:r w:rsidRPr="00540E94">
              <w:rPr>
                <w:b/>
              </w:rPr>
              <w:t>Approaches to Learning</w:t>
            </w:r>
          </w:p>
          <w:p w:rsidR="00B85DF9" w:rsidRPr="00540E94" w:rsidRDefault="00B85DF9" w:rsidP="00540E94">
            <w:pPr>
              <w:jc w:val="center"/>
            </w:pPr>
            <w:r w:rsidRPr="00540E94">
              <w:rPr>
                <w:b/>
              </w:rPr>
              <w:t>(ATL)</w:t>
            </w:r>
          </w:p>
        </w:tc>
        <w:tc>
          <w:tcPr>
            <w:tcW w:w="1540" w:type="dxa"/>
          </w:tcPr>
          <w:p w:rsidR="00B85DF9" w:rsidRPr="00540E94" w:rsidRDefault="00B85DF9" w:rsidP="00540E94">
            <w:pPr>
              <w:jc w:val="center"/>
              <w:rPr>
                <w:b/>
              </w:rPr>
            </w:pPr>
            <w:r w:rsidRPr="00540E94">
              <w:rPr>
                <w:b/>
              </w:rPr>
              <w:t>Content</w:t>
            </w:r>
          </w:p>
        </w:tc>
        <w:tc>
          <w:tcPr>
            <w:tcW w:w="1540" w:type="dxa"/>
          </w:tcPr>
          <w:p w:rsidR="00B85DF9" w:rsidRPr="00540E94" w:rsidRDefault="00B85DF9" w:rsidP="00540E94">
            <w:pPr>
              <w:jc w:val="center"/>
              <w:rPr>
                <w:b/>
              </w:rPr>
            </w:pPr>
            <w:r w:rsidRPr="00540E94">
              <w:rPr>
                <w:b/>
              </w:rPr>
              <w:t>Progression</w:t>
            </w:r>
          </w:p>
        </w:tc>
      </w:tr>
      <w:tr w:rsidR="00B85DF9" w:rsidRPr="00540E94" w:rsidTr="00B85DF9">
        <w:trPr>
          <w:trHeight w:val="2098"/>
        </w:trPr>
        <w:tc>
          <w:tcPr>
            <w:tcW w:w="558" w:type="dxa"/>
          </w:tcPr>
          <w:p w:rsidR="00B85DF9" w:rsidRPr="00540E94" w:rsidRDefault="00B85DF9" w:rsidP="00B85DF9">
            <w:pPr>
              <w:jc w:val="center"/>
            </w:pPr>
            <w:r>
              <w:t>1</w:t>
            </w:r>
          </w:p>
        </w:tc>
        <w:tc>
          <w:tcPr>
            <w:tcW w:w="1540" w:type="dxa"/>
          </w:tcPr>
          <w:p w:rsidR="00B85DF9" w:rsidRPr="00540E94" w:rsidRDefault="00B85DF9"/>
          <w:p w:rsidR="00B85DF9" w:rsidRPr="00540E94" w:rsidRDefault="00B85DF9"/>
          <w:p w:rsidR="00B85DF9" w:rsidRPr="00540E94" w:rsidRDefault="00B85DF9"/>
          <w:p w:rsidR="00B85DF9" w:rsidRPr="00540E94" w:rsidRDefault="00B85DF9"/>
          <w:p w:rsidR="00B85DF9" w:rsidRPr="00540E94" w:rsidRDefault="00B85DF9"/>
          <w:p w:rsidR="00B85DF9" w:rsidRPr="00540E94" w:rsidRDefault="00B85DF9"/>
          <w:p w:rsidR="00B85DF9" w:rsidRPr="00540E94" w:rsidRDefault="00B85DF9"/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  <w:p w:rsidR="00B85DF9" w:rsidRPr="00540E94" w:rsidRDefault="00B85DF9" w:rsidP="00E74826"/>
        </w:tc>
        <w:tc>
          <w:tcPr>
            <w:tcW w:w="1540" w:type="dxa"/>
          </w:tcPr>
          <w:p w:rsidR="00B85DF9" w:rsidRPr="00540E94" w:rsidRDefault="00B85DF9"/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  <w:p w:rsidR="00B85DF9" w:rsidRPr="00540E94" w:rsidRDefault="00B85DF9">
            <w:pPr>
              <w:rPr>
                <w:b/>
                <w:i/>
              </w:rPr>
            </w:pPr>
          </w:p>
        </w:tc>
        <w:tc>
          <w:tcPr>
            <w:tcW w:w="1540" w:type="dxa"/>
          </w:tcPr>
          <w:p w:rsidR="00B85DF9" w:rsidRPr="00540E94" w:rsidRDefault="00B85DF9"/>
          <w:p w:rsidR="00B85DF9" w:rsidRPr="00540E94" w:rsidRDefault="00B85DF9">
            <w:pPr>
              <w:rPr>
                <w:b/>
              </w:rPr>
            </w:pPr>
          </w:p>
          <w:p w:rsidR="00B85DF9" w:rsidRPr="00540E94" w:rsidRDefault="00B85DF9">
            <w:pPr>
              <w:rPr>
                <w:b/>
              </w:rPr>
            </w:pPr>
          </w:p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  <w:p w:rsidR="00B85DF9" w:rsidRPr="00540E94" w:rsidRDefault="00B85DF9"/>
          <w:p w:rsidR="00B85DF9" w:rsidRPr="00540E94" w:rsidRDefault="00B85DF9"/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  <w:p w:rsidR="00B85DF9" w:rsidRPr="00540E94" w:rsidRDefault="00B85DF9" w:rsidP="000E5560"/>
        </w:tc>
        <w:tc>
          <w:tcPr>
            <w:tcW w:w="1540" w:type="dxa"/>
          </w:tcPr>
          <w:p w:rsidR="00B85DF9" w:rsidRPr="00540E94" w:rsidRDefault="00B85DF9"/>
          <w:p w:rsidR="00B85DF9" w:rsidRPr="00540E94" w:rsidRDefault="00B85DF9" w:rsidP="00873104">
            <w:r w:rsidRPr="00540E94">
              <w:rPr>
                <w:color w:val="0070C0"/>
              </w:rPr>
              <w:t xml:space="preserve"> </w:t>
            </w:r>
          </w:p>
        </w:tc>
        <w:tc>
          <w:tcPr>
            <w:tcW w:w="1540" w:type="dxa"/>
          </w:tcPr>
          <w:p w:rsidR="00B85DF9" w:rsidRPr="00540E94" w:rsidRDefault="00B85DF9"/>
          <w:p w:rsidR="00B85DF9" w:rsidRPr="00540E94" w:rsidRDefault="00B85DF9">
            <w:r w:rsidRPr="00540E94">
              <w:rPr>
                <w:color w:val="0070C0"/>
              </w:rPr>
              <w:t xml:space="preserve"> </w:t>
            </w:r>
          </w:p>
        </w:tc>
      </w:tr>
      <w:tr w:rsidR="00B85DF9" w:rsidRPr="00540E94" w:rsidTr="00B85DF9">
        <w:trPr>
          <w:trHeight w:val="2098"/>
        </w:trPr>
        <w:tc>
          <w:tcPr>
            <w:tcW w:w="558" w:type="dxa"/>
          </w:tcPr>
          <w:p w:rsidR="00B85DF9" w:rsidRDefault="00B85DF9" w:rsidP="00B85DF9">
            <w:pPr>
              <w:jc w:val="center"/>
            </w:pPr>
            <w:r>
              <w:t>2</w:t>
            </w:r>
          </w:p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</w:tr>
      <w:tr w:rsidR="00B85DF9" w:rsidRPr="00540E94" w:rsidTr="00B85DF9">
        <w:trPr>
          <w:trHeight w:val="1718"/>
        </w:trPr>
        <w:tc>
          <w:tcPr>
            <w:tcW w:w="558" w:type="dxa"/>
          </w:tcPr>
          <w:p w:rsidR="00B85DF9" w:rsidRDefault="00B85DF9" w:rsidP="00B85DF9">
            <w:pPr>
              <w:jc w:val="center"/>
            </w:pPr>
            <w:r>
              <w:t>3</w:t>
            </w:r>
          </w:p>
        </w:tc>
        <w:tc>
          <w:tcPr>
            <w:tcW w:w="1540" w:type="dxa"/>
          </w:tcPr>
          <w:p w:rsidR="00B85DF9" w:rsidRDefault="00B85DF9"/>
          <w:p w:rsidR="00B85DF9" w:rsidRDefault="00B85DF9"/>
          <w:p w:rsidR="00B85DF9" w:rsidRDefault="00B85DF9"/>
          <w:p w:rsidR="00B85DF9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</w:tr>
      <w:tr w:rsidR="00B85DF9" w:rsidRPr="00540E94" w:rsidTr="00B85DF9">
        <w:trPr>
          <w:trHeight w:val="2493"/>
        </w:trPr>
        <w:tc>
          <w:tcPr>
            <w:tcW w:w="558" w:type="dxa"/>
          </w:tcPr>
          <w:p w:rsidR="00B85DF9" w:rsidRDefault="00B85DF9" w:rsidP="00B85DF9">
            <w:pPr>
              <w:jc w:val="center"/>
            </w:pPr>
            <w:r>
              <w:t>4</w:t>
            </w:r>
          </w:p>
        </w:tc>
        <w:tc>
          <w:tcPr>
            <w:tcW w:w="1540" w:type="dxa"/>
          </w:tcPr>
          <w:p w:rsidR="00B85DF9" w:rsidRDefault="00B85DF9"/>
          <w:p w:rsidR="00B85DF9" w:rsidRDefault="00B85DF9"/>
          <w:p w:rsidR="00B85DF9" w:rsidRDefault="00B85DF9"/>
          <w:p w:rsidR="00B85DF9" w:rsidRDefault="00B85DF9"/>
          <w:p w:rsidR="00B85DF9" w:rsidRDefault="00B85DF9"/>
          <w:p w:rsidR="00B85DF9" w:rsidRDefault="00B85DF9"/>
          <w:p w:rsidR="00B85DF9" w:rsidRDefault="00B85DF9"/>
          <w:p w:rsidR="00B85DF9" w:rsidRDefault="00B85DF9"/>
          <w:p w:rsidR="00B85DF9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  <w:tc>
          <w:tcPr>
            <w:tcW w:w="1540" w:type="dxa"/>
          </w:tcPr>
          <w:p w:rsidR="00B85DF9" w:rsidRPr="00540E94" w:rsidRDefault="00B85DF9"/>
        </w:tc>
      </w:tr>
      <w:tr w:rsidR="00B85DF9" w:rsidRPr="00540E94" w:rsidTr="00B85DF9">
        <w:trPr>
          <w:trHeight w:val="278"/>
        </w:trPr>
        <w:tc>
          <w:tcPr>
            <w:tcW w:w="558" w:type="dxa"/>
          </w:tcPr>
          <w:p w:rsidR="00B85DF9" w:rsidRPr="00540E94" w:rsidRDefault="00B85DF9" w:rsidP="00540E94">
            <w:pPr>
              <w:jc w:val="center"/>
            </w:pPr>
          </w:p>
        </w:tc>
        <w:tc>
          <w:tcPr>
            <w:tcW w:w="13860" w:type="dxa"/>
            <w:gridSpan w:val="9"/>
          </w:tcPr>
          <w:p w:rsidR="00B85DF9" w:rsidRPr="00540E94" w:rsidRDefault="00B85DF9" w:rsidP="00540E94">
            <w:pPr>
              <w:jc w:val="center"/>
            </w:pPr>
            <w:r w:rsidRPr="00540E94">
              <w:t xml:space="preserve">Lamar Louise Curry Middle School </w:t>
            </w:r>
          </w:p>
        </w:tc>
      </w:tr>
    </w:tbl>
    <w:p w:rsidR="002A3D92" w:rsidRPr="00540E94" w:rsidRDefault="002A3D92" w:rsidP="00B85DF9">
      <w:bookmarkStart w:id="0" w:name="_GoBack"/>
      <w:bookmarkEnd w:id="0"/>
    </w:p>
    <w:sectPr w:rsidR="002A3D92" w:rsidRPr="00540E94" w:rsidSect="007F6DA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D92"/>
    <w:rsid w:val="000E5560"/>
    <w:rsid w:val="0011008A"/>
    <w:rsid w:val="00122F9B"/>
    <w:rsid w:val="00127FA0"/>
    <w:rsid w:val="002A3D92"/>
    <w:rsid w:val="002A646C"/>
    <w:rsid w:val="0038304C"/>
    <w:rsid w:val="00483B83"/>
    <w:rsid w:val="00540E94"/>
    <w:rsid w:val="005E6A4C"/>
    <w:rsid w:val="0072221B"/>
    <w:rsid w:val="007F6DAB"/>
    <w:rsid w:val="00870AD2"/>
    <w:rsid w:val="00873104"/>
    <w:rsid w:val="008F3AC2"/>
    <w:rsid w:val="00B85DF9"/>
    <w:rsid w:val="00C46121"/>
    <w:rsid w:val="00C6449F"/>
    <w:rsid w:val="00DE67C8"/>
    <w:rsid w:val="00E74826"/>
    <w:rsid w:val="00E85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8DE0C"/>
  <w15:docId w15:val="{1EEB3006-3189-498A-B7EE-83F8A4E29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3D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4">
    <w:name w:val="Pa4"/>
    <w:basedOn w:val="Normal"/>
    <w:next w:val="Normal"/>
    <w:uiPriority w:val="99"/>
    <w:rsid w:val="002A3D92"/>
    <w:pPr>
      <w:autoSpaceDE w:val="0"/>
      <w:autoSpaceDN w:val="0"/>
      <w:adjustRightInd w:val="0"/>
      <w:spacing w:after="0" w:line="191" w:lineRule="atLeast"/>
    </w:pPr>
    <w:rPr>
      <w:rFonts w:ascii="Myriad Pro" w:hAnsi="Myriad Pro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0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GI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EE563CD3041E43BDFB8F77F54EF6EA" ma:contentTypeVersion="0" ma:contentTypeDescription="Create a new document." ma:contentTypeScope="" ma:versionID="64f79182d878c6997adcf9ade09acb83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4B82D1A-357D-4C9F-80F6-5A86F13382E7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843F7F4-6CA9-4906-89A7-A438DFE0DF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3E9789-8EC1-4C43-A702-DB745EDE5D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M-DCPS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Miranda, Iran M.</dc:creator>
  <cp:lastModifiedBy>Iran</cp:lastModifiedBy>
  <cp:revision>2</cp:revision>
  <cp:lastPrinted>2015-10-30T12:39:00Z</cp:lastPrinted>
  <dcterms:created xsi:type="dcterms:W3CDTF">2017-09-28T01:11:00Z</dcterms:created>
  <dcterms:modified xsi:type="dcterms:W3CDTF">2017-09-28T01:11:00Z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0x010100A9EE563CD3041E43BDFB8F77F54EF6EA</vt:lpwstr>
  </property>
</Properties>
</file>