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0732FF" w14:textId="77777777" w:rsidR="00745AB1" w:rsidRPr="003E4B92" w:rsidRDefault="003E4B92" w:rsidP="003E4B92">
      <w:pPr>
        <w:spacing w:after="0" w:line="240" w:lineRule="auto"/>
        <w:rPr>
          <w:b/>
          <w:sz w:val="24"/>
          <w:szCs w:val="20"/>
          <w14:shadow w14:blurRad="50800" w14:dist="38100" w14:dir="5400000" w14:sx="100000" w14:sy="100000" w14:kx="0" w14:ky="0" w14:algn="t">
            <w14:srgbClr w14:val="000000">
              <w14:alpha w14:val="60000"/>
            </w14:srgbClr>
          </w14:shadow>
        </w:rPr>
      </w:pPr>
      <w:r w:rsidRPr="003E4B92">
        <w:rPr>
          <w:noProof/>
          <w:sz w:val="24"/>
          <w:szCs w:val="20"/>
        </w:rPr>
        <w:drawing>
          <wp:anchor distT="0" distB="0" distL="114300" distR="114300" simplePos="0" relativeHeight="251660288" behindDoc="0" locked="0" layoutInCell="1" allowOverlap="1" wp14:anchorId="11A07A2C" wp14:editId="547BAFBE">
            <wp:simplePos x="0" y="0"/>
            <wp:positionH relativeFrom="column">
              <wp:posOffset>158047</wp:posOffset>
            </wp:positionH>
            <wp:positionV relativeFrom="paragraph">
              <wp:posOffset>-349585</wp:posOffset>
            </wp:positionV>
            <wp:extent cx="946768" cy="937107"/>
            <wp:effectExtent l="0" t="0" r="635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SchoolLogoDark.G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946768" cy="937107"/>
                    </a:xfrm>
                    <a:prstGeom prst="rect">
                      <a:avLst/>
                    </a:prstGeom>
                  </pic:spPr>
                </pic:pic>
              </a:graphicData>
            </a:graphic>
            <wp14:sizeRelH relativeFrom="page">
              <wp14:pctWidth>0</wp14:pctWidth>
            </wp14:sizeRelH>
            <wp14:sizeRelV relativeFrom="page">
              <wp14:pctHeight>0</wp14:pctHeight>
            </wp14:sizeRelV>
          </wp:anchor>
        </w:drawing>
      </w:r>
      <w:r>
        <w:rPr>
          <w:b/>
          <w:sz w:val="24"/>
          <w:szCs w:val="20"/>
        </w:rPr>
        <w:tab/>
      </w:r>
      <w:r>
        <w:rPr>
          <w:b/>
          <w:sz w:val="24"/>
          <w:szCs w:val="20"/>
        </w:rPr>
        <w:tab/>
        <w:t xml:space="preserve"> </w:t>
      </w:r>
      <w:r>
        <w:rPr>
          <w:b/>
          <w:sz w:val="24"/>
          <w:szCs w:val="20"/>
        </w:rPr>
        <w:tab/>
      </w:r>
      <w:r w:rsidR="00745AB1" w:rsidRPr="003E4B92">
        <w:rPr>
          <w:b/>
          <w:sz w:val="24"/>
          <w:szCs w:val="20"/>
          <w14:shadow w14:blurRad="50800" w14:dist="38100" w14:dir="5400000" w14:sx="100000" w14:sy="100000" w14:kx="0" w14:ky="0" w14:algn="t">
            <w14:srgbClr w14:val="000000">
              <w14:alpha w14:val="60000"/>
            </w14:srgbClr>
          </w14:shadow>
        </w:rPr>
        <w:t>Lamar Louise Curry Middle School</w:t>
      </w:r>
    </w:p>
    <w:p w14:paraId="3E3C3F0C" w14:textId="77777777" w:rsidR="00745AB1" w:rsidRPr="003E4B92" w:rsidRDefault="003E4B92" w:rsidP="003E4B92">
      <w:pPr>
        <w:spacing w:after="0" w:line="240" w:lineRule="auto"/>
        <w:rPr>
          <w:b/>
          <w:sz w:val="24"/>
          <w:szCs w:val="20"/>
          <w14:shadow w14:blurRad="50800" w14:dist="38100" w14:dir="5400000" w14:sx="100000" w14:sy="100000" w14:kx="0" w14:ky="0" w14:algn="t">
            <w14:srgbClr w14:val="000000">
              <w14:alpha w14:val="60000"/>
            </w14:srgbClr>
          </w14:shadow>
        </w:rPr>
      </w:pPr>
      <w:r w:rsidRPr="003E4B92">
        <w:rPr>
          <w:b/>
          <w:sz w:val="24"/>
          <w:szCs w:val="20"/>
          <w14:shadow w14:blurRad="50800" w14:dist="38100" w14:dir="5400000" w14:sx="100000" w14:sy="100000" w14:kx="0" w14:ky="0" w14:algn="t">
            <w14:srgbClr w14:val="000000">
              <w14:alpha w14:val="60000"/>
            </w14:srgbClr>
          </w14:shadow>
        </w:rPr>
        <w:tab/>
      </w:r>
      <w:r w:rsidRPr="003E4B92">
        <w:rPr>
          <w:b/>
          <w:sz w:val="24"/>
          <w:szCs w:val="20"/>
          <w14:shadow w14:blurRad="50800" w14:dist="38100" w14:dir="5400000" w14:sx="100000" w14:sy="100000" w14:kx="0" w14:ky="0" w14:algn="t">
            <w14:srgbClr w14:val="000000">
              <w14:alpha w14:val="60000"/>
            </w14:srgbClr>
          </w14:shadow>
        </w:rPr>
        <w:tab/>
      </w:r>
      <w:r>
        <w:rPr>
          <w:b/>
          <w:sz w:val="24"/>
          <w:szCs w:val="20"/>
          <w14:shadow w14:blurRad="50800" w14:dist="38100" w14:dir="5400000" w14:sx="100000" w14:sy="100000" w14:kx="0" w14:ky="0" w14:algn="t">
            <w14:srgbClr w14:val="000000">
              <w14:alpha w14:val="60000"/>
            </w14:srgbClr>
          </w14:shadow>
        </w:rPr>
        <w:t xml:space="preserve"> </w:t>
      </w:r>
      <w:r>
        <w:rPr>
          <w:b/>
          <w:sz w:val="24"/>
          <w:szCs w:val="20"/>
          <w14:shadow w14:blurRad="50800" w14:dist="38100" w14:dir="5400000" w14:sx="100000" w14:sy="100000" w14:kx="0" w14:ky="0" w14:algn="t">
            <w14:srgbClr w14:val="000000">
              <w14:alpha w14:val="60000"/>
            </w14:srgbClr>
          </w14:shadow>
        </w:rPr>
        <w:tab/>
      </w:r>
      <w:r w:rsidR="00C63498" w:rsidRPr="003E4B92">
        <w:rPr>
          <w:b/>
          <w:sz w:val="24"/>
          <w:szCs w:val="20"/>
          <w14:shadow w14:blurRad="50800" w14:dist="38100" w14:dir="5400000" w14:sx="100000" w14:sy="100000" w14:kx="0" w14:ky="0" w14:algn="t">
            <w14:srgbClr w14:val="000000">
              <w14:alpha w14:val="60000"/>
            </w14:srgbClr>
          </w14:shadow>
        </w:rPr>
        <w:t>IB MYP</w:t>
      </w:r>
      <w:r w:rsidR="00745AB1" w:rsidRPr="003E4B92">
        <w:rPr>
          <w:b/>
          <w:sz w:val="24"/>
          <w:szCs w:val="20"/>
          <w14:shadow w14:blurRad="50800" w14:dist="38100" w14:dir="5400000" w14:sx="100000" w14:sy="100000" w14:kx="0" w14:ky="0" w14:algn="t">
            <w14:srgbClr w14:val="000000">
              <w14:alpha w14:val="60000"/>
            </w14:srgbClr>
          </w14:shadow>
        </w:rPr>
        <w:t xml:space="preserve"> Policy for Students with Exceptionalities</w:t>
      </w:r>
    </w:p>
    <w:p w14:paraId="284B841B" w14:textId="77777777" w:rsidR="00745AB1" w:rsidRPr="003E4B92" w:rsidRDefault="00745AB1" w:rsidP="00745AB1">
      <w:pPr>
        <w:spacing w:after="0" w:line="240" w:lineRule="auto"/>
        <w:jc w:val="center"/>
        <w:rPr>
          <w:b/>
          <w:sz w:val="20"/>
          <w:szCs w:val="20"/>
        </w:rPr>
      </w:pPr>
    </w:p>
    <w:p w14:paraId="7417C3FE" w14:textId="77777777" w:rsidR="00745AB1" w:rsidRPr="003E4B92" w:rsidRDefault="00745AB1" w:rsidP="00745AB1">
      <w:pPr>
        <w:spacing w:after="0" w:line="240" w:lineRule="auto"/>
      </w:pPr>
      <w:r w:rsidRPr="003E4B92">
        <w:t xml:space="preserve">The International Baccalaureate Middle Years Programme (IB MYP) recognizes that students come from a variety of </w:t>
      </w:r>
      <w:r w:rsidR="00C63498" w:rsidRPr="003E4B92">
        <w:t>backgrounds</w:t>
      </w:r>
      <w:r w:rsidRPr="003E4B92">
        <w:t xml:space="preserve">, </w:t>
      </w:r>
      <w:r w:rsidR="00C63498" w:rsidRPr="003E4B92">
        <w:t>cultures</w:t>
      </w:r>
      <w:r w:rsidRPr="003E4B92">
        <w:t>, and have a</w:t>
      </w:r>
      <w:r w:rsidR="00C63498" w:rsidRPr="003E4B92">
        <w:t>n</w:t>
      </w:r>
      <w:r w:rsidRPr="003E4B92">
        <w:t xml:space="preserve"> </w:t>
      </w:r>
      <w:r w:rsidR="00C63498" w:rsidRPr="003E4B92">
        <w:t>array</w:t>
      </w:r>
      <w:r w:rsidRPr="003E4B92">
        <w:t xml:space="preserve"> of academic, physical and </w:t>
      </w:r>
      <w:r w:rsidR="00C63498" w:rsidRPr="003E4B92">
        <w:t>emotional</w:t>
      </w:r>
      <w:r w:rsidRPr="003E4B92">
        <w:t xml:space="preserve"> needs. We recognize that there</w:t>
      </w:r>
      <w:r w:rsidR="000B0140" w:rsidRPr="003E4B92">
        <w:t xml:space="preserve"> may be students with a defined </w:t>
      </w:r>
      <w:r w:rsidRPr="003E4B92">
        <w:t xml:space="preserve">special educational need and other students </w:t>
      </w:r>
      <w:r w:rsidR="000B0140" w:rsidRPr="003E4B92">
        <w:t xml:space="preserve">that </w:t>
      </w:r>
      <w:r w:rsidRPr="003E4B92">
        <w:t xml:space="preserve">may have </w:t>
      </w:r>
      <w:r w:rsidR="000B0140" w:rsidRPr="003E4B92">
        <w:t>unidentified special needs</w:t>
      </w:r>
      <w:r w:rsidRPr="003E4B92">
        <w:t>. We recognize that the IB MYP can be very rigorous and intense for many students.</w:t>
      </w:r>
    </w:p>
    <w:p w14:paraId="4EC6CC5A" w14:textId="77777777" w:rsidR="00745AB1" w:rsidRPr="003E4B92" w:rsidRDefault="00745AB1" w:rsidP="00745AB1">
      <w:pPr>
        <w:spacing w:after="0" w:line="240" w:lineRule="auto"/>
      </w:pPr>
    </w:p>
    <w:p w14:paraId="3B9A73E2" w14:textId="77777777" w:rsidR="00745AB1" w:rsidRPr="003E4B92" w:rsidRDefault="00745AB1" w:rsidP="00745AB1">
      <w:pPr>
        <w:spacing w:after="0" w:line="240" w:lineRule="auto"/>
      </w:pPr>
      <w:r w:rsidRPr="003E4B92">
        <w:t>Examples of these special needs include:</w:t>
      </w:r>
    </w:p>
    <w:p w14:paraId="2F5C811D" w14:textId="77777777" w:rsidR="00745AB1" w:rsidRPr="003E4B92" w:rsidRDefault="00745AB1" w:rsidP="00745AB1">
      <w:pPr>
        <w:pStyle w:val="ListParagraph"/>
        <w:numPr>
          <w:ilvl w:val="0"/>
          <w:numId w:val="3"/>
        </w:numPr>
        <w:spacing w:after="0" w:line="240" w:lineRule="auto"/>
        <w:contextualSpacing w:val="0"/>
      </w:pPr>
      <w:r w:rsidRPr="003E4B92">
        <w:t>Specific learning disabilities</w:t>
      </w:r>
    </w:p>
    <w:p w14:paraId="0AD2117A" w14:textId="77777777" w:rsidR="00745AB1" w:rsidRPr="003E4B92" w:rsidRDefault="00745AB1" w:rsidP="00745AB1">
      <w:pPr>
        <w:pStyle w:val="ListParagraph"/>
        <w:numPr>
          <w:ilvl w:val="0"/>
          <w:numId w:val="3"/>
        </w:numPr>
        <w:spacing w:after="0" w:line="240" w:lineRule="auto"/>
        <w:contextualSpacing w:val="0"/>
      </w:pPr>
      <w:r w:rsidRPr="003E4B92">
        <w:t>Language and communication disorders</w:t>
      </w:r>
    </w:p>
    <w:p w14:paraId="37F523ED" w14:textId="77777777" w:rsidR="00745AB1" w:rsidRPr="003E4B92" w:rsidRDefault="00745AB1" w:rsidP="00745AB1">
      <w:pPr>
        <w:pStyle w:val="ListParagraph"/>
        <w:numPr>
          <w:ilvl w:val="0"/>
          <w:numId w:val="3"/>
        </w:numPr>
        <w:spacing w:after="0" w:line="240" w:lineRule="auto"/>
        <w:contextualSpacing w:val="0"/>
      </w:pPr>
      <w:r w:rsidRPr="003E4B92">
        <w:t>Emotional and behavioral difficulties</w:t>
      </w:r>
    </w:p>
    <w:p w14:paraId="52701430" w14:textId="77777777" w:rsidR="00745AB1" w:rsidRPr="003E4B92" w:rsidRDefault="00745AB1" w:rsidP="00745AB1">
      <w:pPr>
        <w:pStyle w:val="ListParagraph"/>
        <w:numPr>
          <w:ilvl w:val="0"/>
          <w:numId w:val="3"/>
        </w:numPr>
        <w:spacing w:after="0" w:line="240" w:lineRule="auto"/>
        <w:contextualSpacing w:val="0"/>
      </w:pPr>
      <w:r w:rsidRPr="003E4B92">
        <w:t>Physical difficulties</w:t>
      </w:r>
    </w:p>
    <w:p w14:paraId="30C34E27" w14:textId="77777777" w:rsidR="00745AB1" w:rsidRPr="003E4B92" w:rsidRDefault="00745AB1" w:rsidP="00745AB1">
      <w:pPr>
        <w:pStyle w:val="ListParagraph"/>
        <w:numPr>
          <w:ilvl w:val="0"/>
          <w:numId w:val="3"/>
        </w:numPr>
        <w:spacing w:after="0" w:line="240" w:lineRule="auto"/>
        <w:contextualSpacing w:val="0"/>
      </w:pPr>
      <w:r w:rsidRPr="003E4B92">
        <w:t>Sensory impairments</w:t>
      </w:r>
    </w:p>
    <w:p w14:paraId="4F9A0A67" w14:textId="77777777" w:rsidR="00745AB1" w:rsidRPr="003E4B92" w:rsidRDefault="00745AB1" w:rsidP="00745AB1">
      <w:pPr>
        <w:pStyle w:val="ListParagraph"/>
        <w:numPr>
          <w:ilvl w:val="0"/>
          <w:numId w:val="3"/>
        </w:numPr>
        <w:spacing w:after="0" w:line="240" w:lineRule="auto"/>
        <w:contextualSpacing w:val="0"/>
      </w:pPr>
      <w:r w:rsidRPr="003E4B92">
        <w:t>Medical conditions</w:t>
      </w:r>
    </w:p>
    <w:p w14:paraId="638E0242" w14:textId="77777777" w:rsidR="00745AB1" w:rsidRPr="003E4B92" w:rsidRDefault="00745AB1" w:rsidP="00745AB1">
      <w:pPr>
        <w:pStyle w:val="ListParagraph"/>
        <w:numPr>
          <w:ilvl w:val="0"/>
          <w:numId w:val="3"/>
        </w:numPr>
        <w:spacing w:after="0" w:line="240" w:lineRule="auto"/>
        <w:contextualSpacing w:val="0"/>
      </w:pPr>
      <w:r w:rsidRPr="003E4B92">
        <w:t>Mental health conditions</w:t>
      </w:r>
    </w:p>
    <w:p w14:paraId="59F98CF2" w14:textId="77777777" w:rsidR="00745AB1" w:rsidRPr="003E4B92" w:rsidRDefault="00745AB1" w:rsidP="00745AB1">
      <w:pPr>
        <w:pStyle w:val="ListParagraph"/>
        <w:numPr>
          <w:ilvl w:val="0"/>
          <w:numId w:val="3"/>
        </w:numPr>
        <w:spacing w:after="0" w:line="240" w:lineRule="auto"/>
        <w:contextualSpacing w:val="0"/>
      </w:pPr>
      <w:r w:rsidRPr="003E4B92">
        <w:t>Gifted and talented students</w:t>
      </w:r>
    </w:p>
    <w:p w14:paraId="55A0FA20" w14:textId="77777777" w:rsidR="00745AB1" w:rsidRPr="003E4B92" w:rsidRDefault="00745AB1" w:rsidP="00745AB1">
      <w:pPr>
        <w:pStyle w:val="ListParagraph"/>
        <w:numPr>
          <w:ilvl w:val="0"/>
          <w:numId w:val="3"/>
        </w:numPr>
        <w:spacing w:after="0" w:line="240" w:lineRule="auto"/>
        <w:contextualSpacing w:val="0"/>
      </w:pPr>
      <w:r w:rsidRPr="003E4B92">
        <w:t>English Language Learners</w:t>
      </w:r>
    </w:p>
    <w:p w14:paraId="1BA89224" w14:textId="77777777" w:rsidR="00745AB1" w:rsidRPr="003E4B92" w:rsidRDefault="00745AB1" w:rsidP="00745AB1">
      <w:pPr>
        <w:pStyle w:val="ListParagraph"/>
        <w:numPr>
          <w:ilvl w:val="0"/>
          <w:numId w:val="3"/>
        </w:numPr>
        <w:spacing w:after="0" w:line="240" w:lineRule="auto"/>
        <w:contextualSpacing w:val="0"/>
      </w:pPr>
      <w:r w:rsidRPr="003E4B92">
        <w:t>Varying exceptionalities</w:t>
      </w:r>
    </w:p>
    <w:p w14:paraId="2CFB33DD" w14:textId="77777777" w:rsidR="00745AB1" w:rsidRPr="003E4B92" w:rsidRDefault="00745AB1" w:rsidP="00C63498">
      <w:pPr>
        <w:pStyle w:val="ListParagraph"/>
        <w:spacing w:after="0" w:line="240" w:lineRule="auto"/>
        <w:contextualSpacing w:val="0"/>
        <w:rPr>
          <w:sz w:val="20"/>
          <w:szCs w:val="20"/>
        </w:rPr>
      </w:pPr>
    </w:p>
    <w:p w14:paraId="3C017562" w14:textId="77777777" w:rsidR="00745AB1" w:rsidRPr="003E4B92" w:rsidRDefault="00745AB1" w:rsidP="00745AB1">
      <w:pPr>
        <w:spacing w:after="0" w:line="240" w:lineRule="auto"/>
        <w:rPr>
          <w:sz w:val="20"/>
          <w:szCs w:val="20"/>
        </w:rPr>
      </w:pPr>
      <w:r w:rsidRPr="003E4B92">
        <w:rPr>
          <w:sz w:val="20"/>
          <w:szCs w:val="20"/>
        </w:rPr>
        <w:t xml:space="preserve">Lamar Louise Curry Middle School implements the MYP </w:t>
      </w:r>
      <w:r w:rsidR="00C63498" w:rsidRPr="003E4B92">
        <w:rPr>
          <w:sz w:val="20"/>
          <w:szCs w:val="20"/>
        </w:rPr>
        <w:t>using</w:t>
      </w:r>
      <w:r w:rsidRPr="003E4B92">
        <w:rPr>
          <w:sz w:val="20"/>
          <w:szCs w:val="20"/>
        </w:rPr>
        <w:t xml:space="preserve"> inclusive teaching techniques. All teachers design learning experiences that allow every student, including all those who have special educational needs, to meet the rigorous standards of the IB MYP. Teachers provide every studen</w:t>
      </w:r>
      <w:r w:rsidR="00C63498" w:rsidRPr="003E4B92">
        <w:rPr>
          <w:sz w:val="20"/>
          <w:szCs w:val="20"/>
        </w:rPr>
        <w:t xml:space="preserve">t with opportunities to achieve </w:t>
      </w:r>
      <w:r w:rsidRPr="003E4B92">
        <w:rPr>
          <w:sz w:val="20"/>
          <w:szCs w:val="20"/>
        </w:rPr>
        <w:t xml:space="preserve">these goals through the use of </w:t>
      </w:r>
      <w:r w:rsidR="00C63498" w:rsidRPr="003E4B92">
        <w:rPr>
          <w:sz w:val="20"/>
          <w:szCs w:val="20"/>
        </w:rPr>
        <w:t>differentiated instructional</w:t>
      </w:r>
      <w:r w:rsidRPr="003E4B92">
        <w:rPr>
          <w:sz w:val="20"/>
          <w:szCs w:val="20"/>
        </w:rPr>
        <w:t xml:space="preserve"> strategies.</w:t>
      </w:r>
      <w:r w:rsidR="00C63498" w:rsidRPr="003E4B92">
        <w:rPr>
          <w:sz w:val="20"/>
          <w:szCs w:val="20"/>
        </w:rPr>
        <w:t xml:space="preserve">  Currently, as part of a Florida Department of Education certification requirement, all teachers must take and pass the Exceptional Student</w:t>
      </w:r>
      <w:r w:rsidR="000B0140" w:rsidRPr="003E4B92">
        <w:rPr>
          <w:sz w:val="20"/>
          <w:szCs w:val="20"/>
        </w:rPr>
        <w:t xml:space="preserve"> Certification Course, titled, “ESE for All Educators.” </w:t>
      </w:r>
    </w:p>
    <w:p w14:paraId="1F01111D" w14:textId="77777777" w:rsidR="00745AB1" w:rsidRPr="003E4B92" w:rsidRDefault="00745AB1" w:rsidP="00745AB1">
      <w:pPr>
        <w:spacing w:after="0" w:line="240" w:lineRule="auto"/>
        <w:rPr>
          <w:sz w:val="20"/>
          <w:szCs w:val="20"/>
        </w:rPr>
      </w:pPr>
    </w:p>
    <w:p w14:paraId="06FA3737" w14:textId="77777777" w:rsidR="00745AB1" w:rsidRPr="003E4B92" w:rsidRDefault="000B0140" w:rsidP="00745AB1">
      <w:pPr>
        <w:spacing w:after="0" w:line="240" w:lineRule="auto"/>
        <w:rPr>
          <w:sz w:val="20"/>
          <w:szCs w:val="20"/>
        </w:rPr>
      </w:pPr>
      <w:r w:rsidRPr="003E4B92">
        <w:rPr>
          <w:sz w:val="20"/>
          <w:szCs w:val="20"/>
        </w:rPr>
        <w:t xml:space="preserve">Through the use of </w:t>
      </w:r>
      <w:r w:rsidR="00745AB1" w:rsidRPr="003E4B92">
        <w:rPr>
          <w:sz w:val="20"/>
          <w:szCs w:val="20"/>
        </w:rPr>
        <w:t xml:space="preserve">Differentiated </w:t>
      </w:r>
      <w:r w:rsidRPr="003E4B92">
        <w:rPr>
          <w:sz w:val="20"/>
          <w:szCs w:val="20"/>
        </w:rPr>
        <w:t>I</w:t>
      </w:r>
      <w:r w:rsidR="00745AB1" w:rsidRPr="003E4B92">
        <w:rPr>
          <w:sz w:val="20"/>
          <w:szCs w:val="20"/>
        </w:rPr>
        <w:t>nstruction</w:t>
      </w:r>
      <w:r w:rsidRPr="003E4B92">
        <w:rPr>
          <w:sz w:val="20"/>
          <w:szCs w:val="20"/>
        </w:rPr>
        <w:t xml:space="preserve"> (DI), teachers</w:t>
      </w:r>
      <w:r w:rsidR="00745AB1" w:rsidRPr="003E4B92">
        <w:rPr>
          <w:sz w:val="20"/>
          <w:szCs w:val="20"/>
        </w:rPr>
        <w:t xml:space="preserve"> </w:t>
      </w:r>
      <w:r w:rsidRPr="003E4B92">
        <w:rPr>
          <w:sz w:val="20"/>
          <w:szCs w:val="20"/>
        </w:rPr>
        <w:t>make an effort</w:t>
      </w:r>
      <w:r w:rsidR="00745AB1" w:rsidRPr="003E4B92">
        <w:rPr>
          <w:sz w:val="20"/>
          <w:szCs w:val="20"/>
        </w:rPr>
        <w:t xml:space="preserve"> to capitalize on students’ potential while allowing the student to </w:t>
      </w:r>
      <w:r w:rsidR="003E4B92" w:rsidRPr="003E4B92">
        <w:rPr>
          <w:sz w:val="20"/>
          <w:szCs w:val="20"/>
        </w:rPr>
        <w:t>exhibit</w:t>
      </w:r>
      <w:r w:rsidR="00745AB1" w:rsidRPr="003E4B92">
        <w:rPr>
          <w:sz w:val="20"/>
          <w:szCs w:val="20"/>
        </w:rPr>
        <w:t xml:space="preserve"> their learning in different ways.   Support services are individualized to meet the unique needs of students with exceptionalities. These services may include individual or small group instruction, curriculum or teaching modifications, and assistive technology, speciali</w:t>
      </w:r>
      <w:r w:rsidR="00C63498" w:rsidRPr="003E4B92">
        <w:rPr>
          <w:sz w:val="20"/>
          <w:szCs w:val="20"/>
        </w:rPr>
        <w:t xml:space="preserve">zed services such </w:t>
      </w:r>
      <w:r w:rsidR="00745AB1" w:rsidRPr="003E4B92">
        <w:rPr>
          <w:sz w:val="20"/>
          <w:szCs w:val="20"/>
        </w:rPr>
        <w:t>as physical, occupational, and speech therapy. Students also have access to a soci</w:t>
      </w:r>
      <w:r w:rsidR="00C63498" w:rsidRPr="003E4B92">
        <w:rPr>
          <w:sz w:val="20"/>
          <w:szCs w:val="20"/>
        </w:rPr>
        <w:t xml:space="preserve">al </w:t>
      </w:r>
      <w:r w:rsidR="00745AB1" w:rsidRPr="003E4B92">
        <w:rPr>
          <w:sz w:val="20"/>
          <w:szCs w:val="20"/>
        </w:rPr>
        <w:t xml:space="preserve">worker, </w:t>
      </w:r>
      <w:r w:rsidRPr="003E4B92">
        <w:rPr>
          <w:sz w:val="20"/>
          <w:szCs w:val="20"/>
        </w:rPr>
        <w:t xml:space="preserve">school counselor, </w:t>
      </w:r>
      <w:r w:rsidR="00745AB1" w:rsidRPr="003E4B92">
        <w:rPr>
          <w:sz w:val="20"/>
          <w:szCs w:val="20"/>
        </w:rPr>
        <w:t>audiologist, and mental health experts. These services are provided in accordance with an Individu</w:t>
      </w:r>
      <w:r w:rsidRPr="003E4B92">
        <w:rPr>
          <w:sz w:val="20"/>
          <w:szCs w:val="20"/>
        </w:rPr>
        <w:t xml:space="preserve">alized Education Plan (IEP) or </w:t>
      </w:r>
      <w:r w:rsidR="00745AB1" w:rsidRPr="003E4B92">
        <w:rPr>
          <w:sz w:val="20"/>
          <w:szCs w:val="20"/>
        </w:rPr>
        <w:t>Education Plans</w:t>
      </w:r>
      <w:r w:rsidR="00C63498" w:rsidRPr="003E4B92">
        <w:rPr>
          <w:sz w:val="20"/>
          <w:szCs w:val="20"/>
        </w:rPr>
        <w:t xml:space="preserve"> </w:t>
      </w:r>
      <w:r w:rsidR="00745AB1" w:rsidRPr="003E4B92">
        <w:rPr>
          <w:sz w:val="20"/>
          <w:szCs w:val="20"/>
        </w:rPr>
        <w:t xml:space="preserve">(EP). These plans are specifically tailored to the unique needs of individual students.  The IB MYP does not exclude the admittance of students with exceptionalities in accordance with federal law. </w:t>
      </w:r>
      <w:r w:rsidR="003E4B92" w:rsidRPr="003E4B92">
        <w:rPr>
          <w:sz w:val="20"/>
          <w:szCs w:val="20"/>
        </w:rPr>
        <w:t>The Curry Faculty is</w:t>
      </w:r>
      <w:r w:rsidR="00745AB1" w:rsidRPr="003E4B92">
        <w:rPr>
          <w:sz w:val="20"/>
          <w:szCs w:val="20"/>
        </w:rPr>
        <w:t xml:space="preserve"> committed to working with children who have exceptionalities by incorporating differentiated teaching techniques and specific modifications to suit the needs of the student.</w:t>
      </w:r>
    </w:p>
    <w:p w14:paraId="4824FCDE" w14:textId="77777777" w:rsidR="00745AB1" w:rsidRPr="003E4B92" w:rsidRDefault="00745AB1" w:rsidP="00745AB1">
      <w:pPr>
        <w:spacing w:after="0" w:line="240" w:lineRule="auto"/>
        <w:rPr>
          <w:sz w:val="20"/>
          <w:szCs w:val="20"/>
        </w:rPr>
      </w:pPr>
    </w:p>
    <w:p w14:paraId="4E0599DA" w14:textId="77777777" w:rsidR="00745AB1" w:rsidRPr="003E4B92" w:rsidRDefault="00745AB1" w:rsidP="00745AB1">
      <w:pPr>
        <w:spacing w:after="0" w:line="240" w:lineRule="auto"/>
        <w:rPr>
          <w:sz w:val="20"/>
          <w:szCs w:val="20"/>
        </w:rPr>
      </w:pPr>
      <w:r w:rsidRPr="003E4B92">
        <w:rPr>
          <w:sz w:val="20"/>
          <w:szCs w:val="20"/>
        </w:rPr>
        <w:t>Response to Intervention (</w:t>
      </w:r>
      <w:proofErr w:type="spellStart"/>
      <w:r w:rsidRPr="003E4B92">
        <w:rPr>
          <w:sz w:val="20"/>
          <w:szCs w:val="20"/>
        </w:rPr>
        <w:t>RtI</w:t>
      </w:r>
      <w:proofErr w:type="spellEnd"/>
      <w:r w:rsidRPr="003E4B92">
        <w:rPr>
          <w:sz w:val="20"/>
          <w:szCs w:val="20"/>
        </w:rPr>
        <w:t xml:space="preserve">) is utilized throughout both schools in the form of data teams. The MYP staff meets weekly (during either Department Meetings or Focused Faculty Meetings) with an agenda and an open forum to discuss concerns and strategies. </w:t>
      </w:r>
      <w:proofErr w:type="spellStart"/>
      <w:r w:rsidRPr="003E4B92">
        <w:rPr>
          <w:sz w:val="20"/>
          <w:szCs w:val="20"/>
        </w:rPr>
        <w:t>RtI</w:t>
      </w:r>
      <w:proofErr w:type="spellEnd"/>
      <w:r w:rsidRPr="003E4B92">
        <w:rPr>
          <w:sz w:val="20"/>
          <w:szCs w:val="20"/>
        </w:rPr>
        <w:t xml:space="preserve"> is used to identify students with exceptional needs, to prevent problems and to </w:t>
      </w:r>
      <w:r w:rsidR="000B0140" w:rsidRPr="003E4B92">
        <w:rPr>
          <w:sz w:val="20"/>
          <w:szCs w:val="20"/>
        </w:rPr>
        <w:t>mediate</w:t>
      </w:r>
      <w:r w:rsidRPr="003E4B92">
        <w:rPr>
          <w:sz w:val="20"/>
          <w:szCs w:val="20"/>
        </w:rPr>
        <w:t xml:space="preserve"> early so that students can be successful. Improvement for delivery of services to students with exceptionalities is an ongoing process. We document our compliance for the needs of students with exceptionalities </w:t>
      </w:r>
      <w:proofErr w:type="gramStart"/>
      <w:r w:rsidRPr="003E4B92">
        <w:rPr>
          <w:sz w:val="20"/>
          <w:szCs w:val="20"/>
        </w:rPr>
        <w:t>through the use of</w:t>
      </w:r>
      <w:proofErr w:type="gramEnd"/>
      <w:r w:rsidRPr="003E4B92">
        <w:rPr>
          <w:sz w:val="20"/>
          <w:szCs w:val="20"/>
        </w:rPr>
        <w:t xml:space="preserve"> an IEP or EP, plans yearly. All informa</w:t>
      </w:r>
      <w:r w:rsidR="000B0140" w:rsidRPr="003E4B92">
        <w:rPr>
          <w:sz w:val="20"/>
          <w:szCs w:val="20"/>
        </w:rPr>
        <w:t xml:space="preserve">tion regarding the progress </w:t>
      </w:r>
      <w:r w:rsidRPr="003E4B92">
        <w:rPr>
          <w:sz w:val="20"/>
          <w:szCs w:val="20"/>
        </w:rPr>
        <w:t xml:space="preserve">of our students will be </w:t>
      </w:r>
      <w:r w:rsidR="000B0140" w:rsidRPr="003E4B92">
        <w:rPr>
          <w:sz w:val="20"/>
          <w:szCs w:val="20"/>
        </w:rPr>
        <w:t>enclosed</w:t>
      </w:r>
      <w:r w:rsidRPr="003E4B92">
        <w:rPr>
          <w:sz w:val="20"/>
          <w:szCs w:val="20"/>
        </w:rPr>
        <w:t xml:space="preserve"> in the student’s personal cumulative folder.  Access to these files will be strictly monitored in accordance with district policy and state and federal laws.</w:t>
      </w:r>
    </w:p>
    <w:p w14:paraId="47EC2BCB" w14:textId="77777777" w:rsidR="00745AB1" w:rsidRPr="003E4B92" w:rsidRDefault="00745AB1" w:rsidP="00745AB1">
      <w:pPr>
        <w:spacing w:after="0" w:line="240" w:lineRule="auto"/>
        <w:rPr>
          <w:sz w:val="20"/>
          <w:szCs w:val="20"/>
        </w:rPr>
      </w:pPr>
    </w:p>
    <w:p w14:paraId="4A58DE4A" w14:textId="77777777" w:rsidR="00745AB1" w:rsidRDefault="00745AB1" w:rsidP="00745AB1">
      <w:pPr>
        <w:spacing w:after="0" w:line="240" w:lineRule="auto"/>
        <w:rPr>
          <w:sz w:val="20"/>
          <w:szCs w:val="20"/>
        </w:rPr>
      </w:pPr>
    </w:p>
    <w:p w14:paraId="4E54AB07" w14:textId="77777777" w:rsidR="003E4B92" w:rsidRPr="003E4B92" w:rsidRDefault="003E4B92" w:rsidP="00745AB1">
      <w:pPr>
        <w:spacing w:after="0" w:line="240" w:lineRule="auto"/>
        <w:rPr>
          <w:sz w:val="20"/>
          <w:szCs w:val="20"/>
        </w:rPr>
      </w:pPr>
    </w:p>
    <w:p w14:paraId="213205D5" w14:textId="77777777" w:rsidR="00745AB1" w:rsidRPr="003E4B92" w:rsidRDefault="00745AB1" w:rsidP="003E4B92">
      <w:pPr>
        <w:spacing w:after="0" w:line="240" w:lineRule="auto"/>
        <w:jc w:val="right"/>
        <w:rPr>
          <w:color w:val="BFBFBF" w:themeColor="background1" w:themeShade="BF"/>
          <w:sz w:val="16"/>
          <w:szCs w:val="20"/>
        </w:rPr>
      </w:pPr>
      <w:r w:rsidRPr="003E4B92">
        <w:rPr>
          <w:color w:val="BFBFBF" w:themeColor="background1" w:themeShade="BF"/>
          <w:sz w:val="16"/>
          <w:szCs w:val="20"/>
        </w:rPr>
        <w:t>Resources:</w:t>
      </w:r>
    </w:p>
    <w:p w14:paraId="17169180" w14:textId="77777777" w:rsidR="00745AB1" w:rsidRDefault="00F304BF" w:rsidP="003E4B92">
      <w:pPr>
        <w:spacing w:after="0" w:line="240" w:lineRule="auto"/>
        <w:jc w:val="right"/>
        <w:rPr>
          <w:color w:val="BFBFBF" w:themeColor="background1" w:themeShade="BF"/>
          <w:sz w:val="16"/>
          <w:szCs w:val="20"/>
        </w:rPr>
      </w:pPr>
      <w:r>
        <w:rPr>
          <w:color w:val="BFBFBF" w:themeColor="background1" w:themeShade="BF"/>
          <w:sz w:val="16"/>
          <w:szCs w:val="20"/>
        </w:rPr>
        <w:t>IB Coordinators M-DCPS</w:t>
      </w:r>
    </w:p>
    <w:p w14:paraId="57D89C29" w14:textId="77777777" w:rsidR="00F304BF" w:rsidRPr="003E4B92" w:rsidRDefault="00F304BF" w:rsidP="003E4B92">
      <w:pPr>
        <w:spacing w:after="0" w:line="240" w:lineRule="auto"/>
        <w:jc w:val="right"/>
        <w:rPr>
          <w:color w:val="BFBFBF" w:themeColor="background1" w:themeShade="BF"/>
          <w:sz w:val="16"/>
          <w:szCs w:val="20"/>
        </w:rPr>
      </w:pPr>
      <w:r>
        <w:rPr>
          <w:color w:val="BFBFBF" w:themeColor="background1" w:themeShade="BF"/>
          <w:sz w:val="16"/>
          <w:szCs w:val="20"/>
        </w:rPr>
        <w:t xml:space="preserve">Advanced Academics </w:t>
      </w:r>
    </w:p>
    <w:p w14:paraId="2BEBC7BB" w14:textId="77777777" w:rsidR="000B0140" w:rsidRPr="003E4B92" w:rsidRDefault="00634D39" w:rsidP="003E4B92">
      <w:pPr>
        <w:spacing w:after="0" w:line="240" w:lineRule="auto"/>
        <w:jc w:val="right"/>
        <w:rPr>
          <w:color w:val="BFBFBF" w:themeColor="background1" w:themeShade="BF"/>
          <w:sz w:val="16"/>
          <w:szCs w:val="20"/>
        </w:rPr>
      </w:pPr>
      <w:r>
        <w:rPr>
          <w:color w:val="BFBFBF" w:themeColor="background1" w:themeShade="BF"/>
          <w:sz w:val="16"/>
          <w:szCs w:val="20"/>
        </w:rPr>
        <w:t>M-DCPS Policy Guide</w:t>
      </w:r>
    </w:p>
    <w:p w14:paraId="0F5A2DEC" w14:textId="203CE8CC" w:rsidR="0012680E" w:rsidRPr="003E4B92" w:rsidRDefault="003E4B92" w:rsidP="003E4B92">
      <w:pPr>
        <w:spacing w:after="0" w:line="240" w:lineRule="auto"/>
        <w:jc w:val="right"/>
        <w:rPr>
          <w:color w:val="BFBFBF" w:themeColor="background1" w:themeShade="BF"/>
          <w:sz w:val="16"/>
          <w:szCs w:val="20"/>
        </w:rPr>
      </w:pPr>
      <w:r>
        <w:rPr>
          <w:color w:val="BFBFBF" w:themeColor="background1" w:themeShade="BF"/>
          <w:sz w:val="16"/>
          <w:szCs w:val="20"/>
        </w:rPr>
        <w:t>Updated August</w:t>
      </w:r>
      <w:r w:rsidR="00745AB1" w:rsidRPr="003E4B92">
        <w:rPr>
          <w:color w:val="BFBFBF" w:themeColor="background1" w:themeShade="BF"/>
          <w:sz w:val="16"/>
          <w:szCs w:val="20"/>
        </w:rPr>
        <w:t xml:space="preserve"> </w:t>
      </w:r>
      <w:r w:rsidR="00685161">
        <w:rPr>
          <w:color w:val="BFBFBF" w:themeColor="background1" w:themeShade="BF"/>
          <w:sz w:val="16"/>
          <w:szCs w:val="20"/>
        </w:rPr>
        <w:t>20, 2020</w:t>
      </w:r>
    </w:p>
    <w:sectPr w:rsidR="0012680E" w:rsidRPr="003E4B92" w:rsidSect="00745AB1">
      <w:headerReference w:type="even" r:id="rId8"/>
      <w:headerReference w:type="default" r:id="rId9"/>
      <w:footerReference w:type="even" r:id="rId10"/>
      <w:footerReference w:type="default" r:id="rId11"/>
      <w:headerReference w:type="first" r:id="rId12"/>
      <w:footerReference w:type="first" r:id="rId13"/>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A9C498" w14:textId="77777777" w:rsidR="005C38CB" w:rsidRDefault="005C38CB" w:rsidP="003E4B92">
      <w:pPr>
        <w:spacing w:after="0" w:line="240" w:lineRule="auto"/>
      </w:pPr>
      <w:r>
        <w:separator/>
      </w:r>
    </w:p>
  </w:endnote>
  <w:endnote w:type="continuationSeparator" w:id="0">
    <w:p w14:paraId="149A0785" w14:textId="77777777" w:rsidR="005C38CB" w:rsidRDefault="005C38CB" w:rsidP="003E4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B24C5" w14:textId="77777777" w:rsidR="003E4B92" w:rsidRDefault="003E4B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2DEBC" w14:textId="77777777" w:rsidR="003E4B92" w:rsidRDefault="003E4B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39CC4" w14:textId="77777777" w:rsidR="003E4B92" w:rsidRDefault="003E4B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087878" w14:textId="77777777" w:rsidR="005C38CB" w:rsidRDefault="005C38CB" w:rsidP="003E4B92">
      <w:pPr>
        <w:spacing w:after="0" w:line="240" w:lineRule="auto"/>
      </w:pPr>
      <w:r>
        <w:separator/>
      </w:r>
    </w:p>
  </w:footnote>
  <w:footnote w:type="continuationSeparator" w:id="0">
    <w:p w14:paraId="040C6983" w14:textId="77777777" w:rsidR="005C38CB" w:rsidRDefault="005C38CB" w:rsidP="003E4B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9424C" w14:textId="77777777" w:rsidR="003E4B92" w:rsidRDefault="003E4B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DC7540" w14:textId="77777777" w:rsidR="003E4B92" w:rsidRDefault="003E4B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D65774" w14:textId="77777777" w:rsidR="003E4B92" w:rsidRDefault="003E4B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3E2F1A"/>
    <w:multiLevelType w:val="hybridMultilevel"/>
    <w:tmpl w:val="4D7019F2"/>
    <w:lvl w:ilvl="0" w:tplc="1C6CA48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81601C"/>
    <w:multiLevelType w:val="hybridMultilevel"/>
    <w:tmpl w:val="D56AD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4346C8"/>
    <w:multiLevelType w:val="hybridMultilevel"/>
    <w:tmpl w:val="6A583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AB1"/>
    <w:rsid w:val="00092F4C"/>
    <w:rsid w:val="000B0140"/>
    <w:rsid w:val="00127FA0"/>
    <w:rsid w:val="002A646C"/>
    <w:rsid w:val="002B54A0"/>
    <w:rsid w:val="003663E7"/>
    <w:rsid w:val="00375CCE"/>
    <w:rsid w:val="003E4B92"/>
    <w:rsid w:val="005C38CB"/>
    <w:rsid w:val="00634D39"/>
    <w:rsid w:val="00642BD4"/>
    <w:rsid w:val="00685161"/>
    <w:rsid w:val="00745AB1"/>
    <w:rsid w:val="009243A5"/>
    <w:rsid w:val="009F59B4"/>
    <w:rsid w:val="00AD0BD2"/>
    <w:rsid w:val="00C63498"/>
    <w:rsid w:val="00E31092"/>
    <w:rsid w:val="00F304BF"/>
    <w:rsid w:val="00FD1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7C29E1"/>
  <w15:docId w15:val="{B5D95142-2DE4-42CA-B075-03C52FDDA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5AB1"/>
    <w:pPr>
      <w:ind w:left="720"/>
      <w:contextualSpacing/>
    </w:pPr>
  </w:style>
  <w:style w:type="paragraph" w:styleId="BalloonText">
    <w:name w:val="Balloon Text"/>
    <w:basedOn w:val="Normal"/>
    <w:link w:val="BalloonTextChar"/>
    <w:uiPriority w:val="99"/>
    <w:semiHidden/>
    <w:unhideWhenUsed/>
    <w:rsid w:val="00C634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3498"/>
    <w:rPr>
      <w:rFonts w:ascii="Tahoma" w:hAnsi="Tahoma" w:cs="Tahoma"/>
      <w:sz w:val="16"/>
      <w:szCs w:val="16"/>
    </w:rPr>
  </w:style>
  <w:style w:type="paragraph" w:styleId="Header">
    <w:name w:val="header"/>
    <w:basedOn w:val="Normal"/>
    <w:link w:val="HeaderChar"/>
    <w:uiPriority w:val="99"/>
    <w:unhideWhenUsed/>
    <w:rsid w:val="003E4B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4B92"/>
  </w:style>
  <w:style w:type="paragraph" w:styleId="Footer">
    <w:name w:val="footer"/>
    <w:basedOn w:val="Normal"/>
    <w:link w:val="FooterChar"/>
    <w:uiPriority w:val="99"/>
    <w:unhideWhenUsed/>
    <w:rsid w:val="003E4B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4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512</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M-DCPS</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Miranda, Iran M.</dc:creator>
  <cp:lastModifiedBy>Miranda, Iran M.</cp:lastModifiedBy>
  <cp:revision>2</cp:revision>
  <cp:lastPrinted>2016-03-31T16:07:00Z</cp:lastPrinted>
  <dcterms:created xsi:type="dcterms:W3CDTF">2020-08-20T18:26:00Z</dcterms:created>
  <dcterms:modified xsi:type="dcterms:W3CDTF">2020-08-20T18:26:00Z</dcterms:modified>
</cp:coreProperties>
</file>